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72" w:rsidRPr="00C95672" w:rsidRDefault="00C95672" w:rsidP="00C95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5672">
        <w:rPr>
          <w:rFonts w:ascii="Times New Roman" w:eastAsia="Calibri" w:hAnsi="Times New Roman" w:cs="Times New Roman"/>
          <w:b/>
          <w:sz w:val="24"/>
        </w:rPr>
        <w:t>СОВЕТ ДЕПУТАТОВ ГОРОДА РЕУТОВ</w:t>
      </w:r>
    </w:p>
    <w:p w:rsidR="00C95672" w:rsidRPr="00C95672" w:rsidRDefault="00C95672" w:rsidP="00C95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5672" w:rsidRPr="00C95672" w:rsidRDefault="00C95672" w:rsidP="00C95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5672">
        <w:rPr>
          <w:rFonts w:ascii="Times New Roman" w:eastAsia="Calibri" w:hAnsi="Times New Roman" w:cs="Times New Roman"/>
          <w:b/>
          <w:sz w:val="24"/>
        </w:rPr>
        <w:t>РЕШЕНИЕ</w:t>
      </w:r>
    </w:p>
    <w:p w:rsidR="00C95672" w:rsidRPr="00C95672" w:rsidRDefault="00C95672" w:rsidP="00C956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95672" w:rsidRPr="00C95672" w:rsidRDefault="00C95672" w:rsidP="00C956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95672">
        <w:rPr>
          <w:rFonts w:ascii="Times New Roman" w:eastAsia="Calibri" w:hAnsi="Times New Roman" w:cs="Times New Roman"/>
          <w:sz w:val="24"/>
        </w:rPr>
        <w:t xml:space="preserve">от 19.06.2019 № </w:t>
      </w:r>
      <w:r>
        <w:rPr>
          <w:rFonts w:ascii="Times New Roman" w:eastAsia="Calibri" w:hAnsi="Times New Roman" w:cs="Times New Roman"/>
          <w:sz w:val="24"/>
        </w:rPr>
        <w:t>18/2019-НА</w:t>
      </w:r>
    </w:p>
    <w:p w:rsidR="00AA64C2" w:rsidRDefault="00AA64C2" w:rsidP="00362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2A84" w:rsidRPr="00FF5B88" w:rsidRDefault="00362A84" w:rsidP="00362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F5B88">
        <w:rPr>
          <w:rFonts w:ascii="Times New Roman" w:hAnsi="Times New Roman" w:cs="Times New Roman"/>
          <w:sz w:val="24"/>
          <w:szCs w:val="24"/>
        </w:rPr>
        <w:t xml:space="preserve">О внесении изменений в Стратегию социально-экономического развития городского округа Реутов Московской области как наукограда Российской Федерации </w:t>
      </w:r>
    </w:p>
    <w:p w:rsidR="00362A84" w:rsidRPr="00FF5B88" w:rsidRDefault="00362A84" w:rsidP="00362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5B88">
        <w:rPr>
          <w:rFonts w:ascii="Times New Roman" w:hAnsi="Times New Roman" w:cs="Times New Roman"/>
          <w:sz w:val="24"/>
          <w:szCs w:val="24"/>
        </w:rPr>
        <w:t>на</w:t>
      </w:r>
      <w:r w:rsidR="00C46C7A" w:rsidRPr="00FF5B88">
        <w:rPr>
          <w:rFonts w:ascii="Times New Roman" w:hAnsi="Times New Roman" w:cs="Times New Roman"/>
          <w:sz w:val="24"/>
          <w:szCs w:val="24"/>
        </w:rPr>
        <w:t xml:space="preserve"> </w:t>
      </w:r>
      <w:r w:rsidR="00FF5B88">
        <w:rPr>
          <w:rFonts w:ascii="Times New Roman" w:hAnsi="Times New Roman" w:cs="Times New Roman"/>
          <w:sz w:val="24"/>
          <w:szCs w:val="24"/>
        </w:rPr>
        <w:t>2017-</w:t>
      </w:r>
      <w:r w:rsidR="00C46C7A" w:rsidRPr="00FF5B88">
        <w:rPr>
          <w:rFonts w:ascii="Times New Roman" w:hAnsi="Times New Roman" w:cs="Times New Roman"/>
          <w:sz w:val="24"/>
          <w:szCs w:val="24"/>
        </w:rPr>
        <w:t xml:space="preserve"> 2026 год</w:t>
      </w:r>
      <w:r w:rsidR="00FF5B88">
        <w:rPr>
          <w:rFonts w:ascii="Times New Roman" w:hAnsi="Times New Roman" w:cs="Times New Roman"/>
          <w:sz w:val="24"/>
          <w:szCs w:val="24"/>
        </w:rPr>
        <w:t>ы</w:t>
      </w:r>
      <w:r w:rsidR="00C46C7A" w:rsidRPr="00FF5B88">
        <w:rPr>
          <w:rFonts w:ascii="Times New Roman" w:hAnsi="Times New Roman" w:cs="Times New Roman"/>
          <w:sz w:val="24"/>
          <w:szCs w:val="24"/>
        </w:rPr>
        <w:t>, у</w:t>
      </w:r>
      <w:r w:rsidRPr="00FF5B88">
        <w:rPr>
          <w:rFonts w:ascii="Times New Roman" w:hAnsi="Times New Roman" w:cs="Times New Roman"/>
          <w:sz w:val="24"/>
          <w:szCs w:val="24"/>
        </w:rPr>
        <w:t>твержд</w:t>
      </w:r>
      <w:r w:rsidR="00DE49EA" w:rsidRPr="00FF5B88">
        <w:rPr>
          <w:rFonts w:ascii="Times New Roman" w:hAnsi="Times New Roman" w:cs="Times New Roman"/>
          <w:sz w:val="24"/>
          <w:szCs w:val="24"/>
        </w:rPr>
        <w:t>ё</w:t>
      </w:r>
      <w:r w:rsidRPr="00FF5B88">
        <w:rPr>
          <w:rFonts w:ascii="Times New Roman" w:hAnsi="Times New Roman" w:cs="Times New Roman"/>
          <w:sz w:val="24"/>
          <w:szCs w:val="24"/>
        </w:rPr>
        <w:t xml:space="preserve">нную Решением Совета депутатов города Реутов </w:t>
      </w:r>
    </w:p>
    <w:p w:rsidR="00362A84" w:rsidRPr="00FF5B88" w:rsidRDefault="00362A84" w:rsidP="00362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5B88">
        <w:rPr>
          <w:rFonts w:ascii="Times New Roman" w:hAnsi="Times New Roman" w:cs="Times New Roman"/>
          <w:sz w:val="24"/>
          <w:szCs w:val="24"/>
        </w:rPr>
        <w:t>от 21.06.2017 № 38/2017-НА (в редакции от 06.09.2017 № 66/2017-НА)</w:t>
      </w:r>
      <w:bookmarkEnd w:id="0"/>
    </w:p>
    <w:p w:rsidR="00362A84" w:rsidRDefault="00362A84" w:rsidP="00362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4C2" w:rsidRPr="00FF5B88" w:rsidRDefault="00AA64C2" w:rsidP="00362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100" w:rsidRPr="00FF5B88" w:rsidRDefault="003706DF" w:rsidP="00AA64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88">
        <w:rPr>
          <w:rFonts w:ascii="Times New Roman" w:hAnsi="Times New Roman" w:cs="Times New Roman"/>
          <w:sz w:val="24"/>
          <w:szCs w:val="24"/>
        </w:rPr>
        <w:t>В соответствии с</w:t>
      </w:r>
      <w:r w:rsidR="009B5014" w:rsidRPr="00FF5B88">
        <w:rPr>
          <w:rFonts w:ascii="Times New Roman" w:hAnsi="Times New Roman" w:cs="Times New Roman"/>
          <w:sz w:val="24"/>
          <w:szCs w:val="24"/>
        </w:rPr>
        <w:t xml:space="preserve"> Законом Московской области № 216/2018-ОЗ «О бюджете Московской области на 2019 год и плановый период 2020 и 2021 годов», с подпрограмм</w:t>
      </w:r>
      <w:r w:rsidR="00792945" w:rsidRPr="00FF5B88">
        <w:rPr>
          <w:rFonts w:ascii="Times New Roman" w:hAnsi="Times New Roman" w:cs="Times New Roman"/>
          <w:sz w:val="24"/>
          <w:szCs w:val="24"/>
        </w:rPr>
        <w:t>ой</w:t>
      </w:r>
      <w:r w:rsidR="009B5014" w:rsidRPr="00FF5B88">
        <w:rPr>
          <w:rFonts w:ascii="Times New Roman" w:hAnsi="Times New Roman" w:cs="Times New Roman"/>
          <w:sz w:val="24"/>
          <w:szCs w:val="24"/>
        </w:rPr>
        <w:t xml:space="preserve"> </w:t>
      </w:r>
      <w:r w:rsidR="009B5014" w:rsidRPr="00FF5B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5014" w:rsidRPr="00FF5B88">
        <w:rPr>
          <w:rFonts w:ascii="Times New Roman" w:hAnsi="Times New Roman" w:cs="Times New Roman"/>
          <w:sz w:val="24"/>
          <w:szCs w:val="24"/>
        </w:rPr>
        <w:t xml:space="preserve"> «Инвестиции в Подмосковье» государственной программы Московской области «Предпринимательство Подмосковья» на 2019-2024 годы</w:t>
      </w:r>
      <w:r w:rsidR="00E41D01" w:rsidRPr="00FF5B88">
        <w:rPr>
          <w:rFonts w:ascii="Times New Roman" w:hAnsi="Times New Roman" w:cs="Times New Roman"/>
          <w:sz w:val="24"/>
          <w:szCs w:val="24"/>
        </w:rPr>
        <w:t>,</w:t>
      </w:r>
      <w:r w:rsidR="009B5014" w:rsidRPr="00FF5B88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Правительства Московской области  от 25.10.2016 </w:t>
      </w:r>
      <w:r w:rsidR="00792945" w:rsidRPr="00FF5B88">
        <w:rPr>
          <w:rFonts w:ascii="Times New Roman" w:hAnsi="Times New Roman" w:cs="Times New Roman"/>
          <w:sz w:val="24"/>
          <w:szCs w:val="24"/>
        </w:rPr>
        <w:t>№</w:t>
      </w:r>
      <w:r w:rsidR="009B5014" w:rsidRPr="00FF5B88">
        <w:rPr>
          <w:rFonts w:ascii="Times New Roman" w:hAnsi="Times New Roman" w:cs="Times New Roman"/>
          <w:sz w:val="24"/>
          <w:szCs w:val="24"/>
        </w:rPr>
        <w:t xml:space="preserve"> 788/39 «Об утверждении государственной программы Московской области «Предпринимательство Подмосковья» на 2019-2024 годы,</w:t>
      </w:r>
      <w:r w:rsidR="00E41D01" w:rsidRPr="00FF5B88">
        <w:rPr>
          <w:rFonts w:ascii="Times New Roman" w:hAnsi="Times New Roman" w:cs="Times New Roman"/>
          <w:sz w:val="24"/>
          <w:szCs w:val="24"/>
        </w:rPr>
        <w:t xml:space="preserve"> </w:t>
      </w:r>
      <w:r w:rsidR="00792945" w:rsidRPr="00FF5B88">
        <w:rPr>
          <w:rFonts w:ascii="Times New Roman" w:hAnsi="Times New Roman" w:cs="Times New Roman"/>
          <w:sz w:val="24"/>
          <w:szCs w:val="24"/>
        </w:rPr>
        <w:t xml:space="preserve">с </w:t>
      </w:r>
      <w:r w:rsidRPr="00FF5B88">
        <w:rPr>
          <w:rFonts w:ascii="Times New Roman" w:hAnsi="Times New Roman" w:cs="Times New Roman"/>
          <w:sz w:val="24"/>
          <w:szCs w:val="24"/>
        </w:rPr>
        <w:t>пунктом 6.1.2</w:t>
      </w:r>
      <w:r w:rsidR="006151A2" w:rsidRPr="00FF5B88">
        <w:rPr>
          <w:rFonts w:ascii="Times New Roman" w:hAnsi="Times New Roman" w:cs="Times New Roman"/>
          <w:sz w:val="24"/>
          <w:szCs w:val="24"/>
        </w:rPr>
        <w:t xml:space="preserve"> Соглашения о предоставлении в 2019 году субсидии из федерального бюджета бюджету Московской области для осуществления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 от 13.02.2019 № 075-08-2019-007 Совет депутато</w:t>
      </w:r>
      <w:r w:rsidR="00C46C7A" w:rsidRPr="00FF5B88">
        <w:rPr>
          <w:rFonts w:ascii="Times New Roman" w:hAnsi="Times New Roman" w:cs="Times New Roman"/>
          <w:sz w:val="24"/>
          <w:szCs w:val="24"/>
        </w:rPr>
        <w:t xml:space="preserve">в города </w:t>
      </w:r>
      <w:r w:rsidR="00DE49EA" w:rsidRPr="00FF5B88">
        <w:rPr>
          <w:rFonts w:ascii="Times New Roman" w:hAnsi="Times New Roman" w:cs="Times New Roman"/>
          <w:sz w:val="24"/>
          <w:szCs w:val="24"/>
        </w:rPr>
        <w:t xml:space="preserve">Реутов </w:t>
      </w:r>
      <w:r w:rsidR="00C46C7A" w:rsidRPr="00FF5B88">
        <w:rPr>
          <w:rFonts w:ascii="Times New Roman" w:hAnsi="Times New Roman" w:cs="Times New Roman"/>
          <w:sz w:val="24"/>
          <w:szCs w:val="24"/>
        </w:rPr>
        <w:t>р</w:t>
      </w:r>
      <w:r w:rsidR="006151A2" w:rsidRPr="00FF5B88">
        <w:rPr>
          <w:rFonts w:ascii="Times New Roman" w:hAnsi="Times New Roman" w:cs="Times New Roman"/>
          <w:sz w:val="24"/>
          <w:szCs w:val="24"/>
        </w:rPr>
        <w:t>ешил:</w:t>
      </w:r>
    </w:p>
    <w:p w:rsidR="00194E8E" w:rsidRPr="00FF5B88" w:rsidRDefault="00194E8E" w:rsidP="00194E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88">
        <w:rPr>
          <w:rFonts w:ascii="Times New Roman" w:hAnsi="Times New Roman" w:cs="Times New Roman"/>
          <w:sz w:val="24"/>
          <w:szCs w:val="24"/>
        </w:rPr>
        <w:t xml:space="preserve">1. </w:t>
      </w:r>
      <w:r w:rsidR="006151A2" w:rsidRPr="00FF5B88">
        <w:rPr>
          <w:rFonts w:ascii="Times New Roman" w:hAnsi="Times New Roman" w:cs="Times New Roman"/>
          <w:sz w:val="24"/>
          <w:szCs w:val="24"/>
        </w:rPr>
        <w:t xml:space="preserve">Внести в Стратегию социально-экономического развития городского округа Реутов Московской области как наукограда Российской Федерации </w:t>
      </w:r>
      <w:r w:rsidR="00C46C7A" w:rsidRPr="00FF5B88">
        <w:rPr>
          <w:rFonts w:ascii="Times New Roman" w:hAnsi="Times New Roman" w:cs="Times New Roman"/>
          <w:sz w:val="24"/>
          <w:szCs w:val="24"/>
        </w:rPr>
        <w:t xml:space="preserve">на </w:t>
      </w:r>
      <w:r w:rsidR="00FF5B88">
        <w:rPr>
          <w:rFonts w:ascii="Times New Roman" w:hAnsi="Times New Roman" w:cs="Times New Roman"/>
          <w:sz w:val="24"/>
          <w:szCs w:val="24"/>
        </w:rPr>
        <w:t>2017 -</w:t>
      </w:r>
      <w:r w:rsidR="00C46C7A" w:rsidRPr="00FF5B88">
        <w:rPr>
          <w:rFonts w:ascii="Times New Roman" w:hAnsi="Times New Roman" w:cs="Times New Roman"/>
          <w:sz w:val="24"/>
          <w:szCs w:val="24"/>
        </w:rPr>
        <w:t xml:space="preserve"> 2026 </w:t>
      </w:r>
      <w:r w:rsidR="00FF5B88">
        <w:rPr>
          <w:rFonts w:ascii="Times New Roman" w:hAnsi="Times New Roman" w:cs="Times New Roman"/>
          <w:sz w:val="24"/>
          <w:szCs w:val="24"/>
        </w:rPr>
        <w:t>годы</w:t>
      </w:r>
      <w:r w:rsidR="00C46C7A" w:rsidRPr="00FF5B88">
        <w:rPr>
          <w:rFonts w:ascii="Times New Roman" w:hAnsi="Times New Roman" w:cs="Times New Roman"/>
          <w:sz w:val="24"/>
          <w:szCs w:val="24"/>
        </w:rPr>
        <w:t>, у</w:t>
      </w:r>
      <w:r w:rsidR="006151A2" w:rsidRPr="00FF5B88">
        <w:rPr>
          <w:rFonts w:ascii="Times New Roman" w:hAnsi="Times New Roman" w:cs="Times New Roman"/>
          <w:sz w:val="24"/>
          <w:szCs w:val="24"/>
        </w:rPr>
        <w:t>твержд</w:t>
      </w:r>
      <w:r w:rsidR="00DE49EA" w:rsidRPr="00FF5B88">
        <w:rPr>
          <w:rFonts w:ascii="Times New Roman" w:hAnsi="Times New Roman" w:cs="Times New Roman"/>
          <w:sz w:val="24"/>
          <w:szCs w:val="24"/>
        </w:rPr>
        <w:t>ё</w:t>
      </w:r>
      <w:r w:rsidR="006151A2" w:rsidRPr="00FF5B88">
        <w:rPr>
          <w:rFonts w:ascii="Times New Roman" w:hAnsi="Times New Roman" w:cs="Times New Roman"/>
          <w:sz w:val="24"/>
          <w:szCs w:val="24"/>
        </w:rPr>
        <w:t>нную Решением Совета депутатов города Реутов от 21.06.2017</w:t>
      </w:r>
      <w:r w:rsidR="007157EE" w:rsidRPr="00FF5B88">
        <w:rPr>
          <w:rFonts w:ascii="Times New Roman" w:hAnsi="Times New Roman" w:cs="Times New Roman"/>
          <w:sz w:val="24"/>
          <w:szCs w:val="24"/>
        </w:rPr>
        <w:t xml:space="preserve"> </w:t>
      </w:r>
      <w:r w:rsidR="006151A2" w:rsidRPr="00FF5B88">
        <w:rPr>
          <w:rFonts w:ascii="Times New Roman" w:hAnsi="Times New Roman" w:cs="Times New Roman"/>
          <w:sz w:val="24"/>
          <w:szCs w:val="24"/>
        </w:rPr>
        <w:t>№ 38/2017-НА</w:t>
      </w:r>
      <w:r w:rsidR="00AA64C2">
        <w:rPr>
          <w:rFonts w:ascii="Times New Roman" w:hAnsi="Times New Roman" w:cs="Times New Roman"/>
          <w:sz w:val="24"/>
          <w:szCs w:val="24"/>
        </w:rPr>
        <w:br/>
      </w:r>
      <w:r w:rsidR="00DE49EA" w:rsidRPr="00FF5B88">
        <w:rPr>
          <w:rFonts w:ascii="Times New Roman" w:hAnsi="Times New Roman" w:cs="Times New Roman"/>
          <w:sz w:val="24"/>
          <w:szCs w:val="24"/>
        </w:rPr>
        <w:t>(в редакции от 06.09.2017 № 66/2017-НА)</w:t>
      </w:r>
      <w:r w:rsidR="00FF5B88" w:rsidRPr="00FF5B88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FF5B88">
        <w:rPr>
          <w:rFonts w:ascii="Times New Roman" w:hAnsi="Times New Roman" w:cs="Times New Roman"/>
          <w:sz w:val="24"/>
          <w:szCs w:val="24"/>
        </w:rPr>
        <w:t>:</w:t>
      </w:r>
    </w:p>
    <w:p w:rsidR="006151A2" w:rsidRPr="00FF5B88" w:rsidRDefault="00FF5B88" w:rsidP="00AA64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94E8E" w:rsidRPr="00FF5B88">
        <w:rPr>
          <w:rFonts w:ascii="Times New Roman" w:hAnsi="Times New Roman" w:cs="Times New Roman"/>
          <w:sz w:val="24"/>
          <w:szCs w:val="24"/>
        </w:rPr>
        <w:t>зложить 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E8E" w:rsidRPr="00FF5B88">
        <w:rPr>
          <w:rFonts w:ascii="Times New Roman" w:hAnsi="Times New Roman" w:cs="Times New Roman"/>
          <w:sz w:val="24"/>
          <w:szCs w:val="24"/>
        </w:rPr>
        <w:t xml:space="preserve">3 «Приоритетные направления развития наукограда Реутова и целевые показатели социально-экономического развития» в новой редакции </w:t>
      </w:r>
      <w:r w:rsidR="004340C7" w:rsidRPr="00FF5B8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340C7" w:rsidRPr="00FF5B88">
        <w:rPr>
          <w:rFonts w:ascii="Times New Roman" w:hAnsi="Times New Roman" w:cs="Times New Roman"/>
          <w:sz w:val="24"/>
          <w:szCs w:val="24"/>
        </w:rPr>
        <w:t>риложение</w:t>
      </w:r>
      <w:r w:rsidR="00194E8E" w:rsidRPr="00FF5B88">
        <w:rPr>
          <w:rFonts w:ascii="Times New Roman" w:hAnsi="Times New Roman" w:cs="Times New Roman"/>
          <w:sz w:val="24"/>
          <w:szCs w:val="24"/>
        </w:rPr>
        <w:t>).</w:t>
      </w:r>
    </w:p>
    <w:p w:rsidR="006151A2" w:rsidRPr="00FF5B88" w:rsidRDefault="006151A2" w:rsidP="006151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88">
        <w:rPr>
          <w:rFonts w:ascii="Times New Roman" w:hAnsi="Times New Roman" w:cs="Times New Roman"/>
          <w:sz w:val="24"/>
          <w:szCs w:val="24"/>
        </w:rPr>
        <w:t>2. Настоящее Решение опубликовать в газете «Реут» и на городском сайте.</w:t>
      </w:r>
    </w:p>
    <w:p w:rsidR="006151A2" w:rsidRPr="00FF5B88" w:rsidRDefault="006151A2" w:rsidP="006151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1A2" w:rsidRPr="00FF5B88" w:rsidRDefault="006151A2" w:rsidP="006151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1A2" w:rsidRDefault="006151A2" w:rsidP="006151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4C2" w:rsidRPr="00FF5B88" w:rsidRDefault="00AA64C2" w:rsidP="006151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1A2" w:rsidRPr="00FF5B88" w:rsidRDefault="006151A2" w:rsidP="0061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B88">
        <w:rPr>
          <w:rFonts w:ascii="Times New Roman" w:hAnsi="Times New Roman" w:cs="Times New Roman"/>
          <w:sz w:val="24"/>
          <w:szCs w:val="24"/>
        </w:rPr>
        <w:t>Глава города Реутов</w:t>
      </w:r>
      <w:r w:rsidRPr="00FF5B88">
        <w:rPr>
          <w:rFonts w:ascii="Times New Roman" w:hAnsi="Times New Roman" w:cs="Times New Roman"/>
          <w:sz w:val="24"/>
          <w:szCs w:val="24"/>
        </w:rPr>
        <w:tab/>
      </w:r>
      <w:r w:rsidRPr="00FF5B88">
        <w:rPr>
          <w:rFonts w:ascii="Times New Roman" w:hAnsi="Times New Roman" w:cs="Times New Roman"/>
          <w:sz w:val="24"/>
          <w:szCs w:val="24"/>
        </w:rPr>
        <w:tab/>
      </w:r>
      <w:r w:rsidRPr="00FF5B88">
        <w:rPr>
          <w:rFonts w:ascii="Times New Roman" w:hAnsi="Times New Roman" w:cs="Times New Roman"/>
          <w:sz w:val="24"/>
          <w:szCs w:val="24"/>
        </w:rPr>
        <w:tab/>
      </w:r>
      <w:r w:rsidRPr="00FF5B88">
        <w:rPr>
          <w:rFonts w:ascii="Times New Roman" w:hAnsi="Times New Roman" w:cs="Times New Roman"/>
          <w:sz w:val="24"/>
          <w:szCs w:val="24"/>
        </w:rPr>
        <w:tab/>
      </w:r>
      <w:r w:rsidRPr="00FF5B88">
        <w:rPr>
          <w:rFonts w:ascii="Times New Roman" w:hAnsi="Times New Roman" w:cs="Times New Roman"/>
          <w:sz w:val="24"/>
          <w:szCs w:val="24"/>
        </w:rPr>
        <w:tab/>
      </w:r>
      <w:r w:rsidRPr="00FF5B88">
        <w:rPr>
          <w:rFonts w:ascii="Times New Roman" w:hAnsi="Times New Roman" w:cs="Times New Roman"/>
          <w:sz w:val="24"/>
          <w:szCs w:val="24"/>
        </w:rPr>
        <w:tab/>
      </w:r>
      <w:r w:rsidRPr="00FF5B88">
        <w:rPr>
          <w:rFonts w:ascii="Times New Roman" w:hAnsi="Times New Roman" w:cs="Times New Roman"/>
          <w:sz w:val="24"/>
          <w:szCs w:val="24"/>
        </w:rPr>
        <w:tab/>
      </w:r>
      <w:r w:rsidRPr="00FF5B88">
        <w:rPr>
          <w:rFonts w:ascii="Times New Roman" w:hAnsi="Times New Roman" w:cs="Times New Roman"/>
          <w:sz w:val="24"/>
          <w:szCs w:val="24"/>
        </w:rPr>
        <w:tab/>
      </w:r>
      <w:r w:rsidRPr="00FF5B88">
        <w:rPr>
          <w:rFonts w:ascii="Times New Roman" w:hAnsi="Times New Roman" w:cs="Times New Roman"/>
          <w:sz w:val="24"/>
          <w:szCs w:val="24"/>
        </w:rPr>
        <w:tab/>
        <w:t>С.А. Каторов</w:t>
      </w:r>
    </w:p>
    <w:p w:rsidR="006151A2" w:rsidRPr="00FF5B88" w:rsidRDefault="006151A2" w:rsidP="0061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1A2" w:rsidRPr="00FF5B88" w:rsidRDefault="006151A2" w:rsidP="0061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1A2" w:rsidRDefault="00FF5B88" w:rsidP="0061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FF5B88" w:rsidRDefault="00FF5B88" w:rsidP="0061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F5B88" w:rsidRDefault="00FF5B88" w:rsidP="0061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FF5B88" w:rsidRDefault="00FF5B88" w:rsidP="0061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A64C2">
        <w:rPr>
          <w:rFonts w:ascii="Times New Roman" w:hAnsi="Times New Roman" w:cs="Times New Roman"/>
          <w:sz w:val="24"/>
          <w:szCs w:val="24"/>
        </w:rPr>
        <w:t>19.06.2019 № 605/125</w:t>
      </w:r>
    </w:p>
    <w:p w:rsidR="00FF5B88" w:rsidRDefault="00FF5B88" w:rsidP="0061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4C2" w:rsidRDefault="00AA64C2" w:rsidP="0061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4C2" w:rsidRDefault="00AA64C2" w:rsidP="0061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4C2" w:rsidRDefault="00AA64C2" w:rsidP="0061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4C2" w:rsidRDefault="00AA64C2" w:rsidP="0061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4C2" w:rsidRDefault="00AA64C2" w:rsidP="0061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4C2" w:rsidRPr="00FF5B88" w:rsidRDefault="00AA64C2" w:rsidP="0061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1A2" w:rsidRPr="00FF5B88" w:rsidRDefault="006151A2" w:rsidP="0061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B06" w:rsidRDefault="00F71B06" w:rsidP="00AA64C2">
      <w:pPr>
        <w:spacing w:after="0"/>
        <w:ind w:left="6096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88" w:rsidRDefault="00FF5B88" w:rsidP="00AA64C2">
      <w:pPr>
        <w:spacing w:after="0"/>
        <w:ind w:left="6096" w:right="282"/>
        <w:jc w:val="both"/>
        <w:rPr>
          <w:rFonts w:ascii="Times New Roman" w:hAnsi="Times New Roman" w:cs="Times New Roman"/>
          <w:sz w:val="24"/>
          <w:szCs w:val="24"/>
        </w:rPr>
      </w:pPr>
      <w:r w:rsidRPr="002908A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F5B88" w:rsidRDefault="00FF5B88" w:rsidP="00AA64C2">
      <w:pPr>
        <w:spacing w:after="0"/>
        <w:ind w:left="6096" w:right="282"/>
        <w:jc w:val="both"/>
        <w:rPr>
          <w:rFonts w:ascii="Times New Roman" w:hAnsi="Times New Roman" w:cs="Times New Roman"/>
          <w:sz w:val="24"/>
          <w:szCs w:val="24"/>
        </w:rPr>
      </w:pPr>
      <w:r w:rsidRPr="002908AD">
        <w:rPr>
          <w:rFonts w:ascii="Times New Roman" w:hAnsi="Times New Roman" w:cs="Times New Roman"/>
          <w:sz w:val="24"/>
          <w:szCs w:val="24"/>
        </w:rPr>
        <w:t>к Решени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2908AD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депутатов</w:t>
      </w:r>
    </w:p>
    <w:p w:rsidR="00FF5B88" w:rsidRDefault="00FF5B88" w:rsidP="00AA64C2">
      <w:pPr>
        <w:spacing w:after="0"/>
        <w:ind w:left="6096" w:right="282"/>
        <w:jc w:val="both"/>
        <w:rPr>
          <w:rFonts w:ascii="Times New Roman" w:hAnsi="Times New Roman" w:cs="Times New Roman"/>
          <w:sz w:val="24"/>
          <w:szCs w:val="24"/>
        </w:rPr>
      </w:pPr>
      <w:r w:rsidRPr="002908AD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FF5B88" w:rsidRDefault="00FF5B88" w:rsidP="00AA64C2">
      <w:pPr>
        <w:spacing w:after="0"/>
        <w:ind w:left="6096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A64C2">
        <w:rPr>
          <w:rFonts w:ascii="Times New Roman" w:hAnsi="Times New Roman" w:cs="Times New Roman"/>
          <w:sz w:val="24"/>
          <w:szCs w:val="24"/>
        </w:rPr>
        <w:t>19.06.2019 № 18/2019-НА</w:t>
      </w:r>
    </w:p>
    <w:p w:rsidR="00FF5B88" w:rsidRDefault="00FF5B88" w:rsidP="00FF5B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B88" w:rsidRDefault="00FF5B88" w:rsidP="00FF5B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B88" w:rsidRPr="0046199A" w:rsidRDefault="00FF5B88" w:rsidP="00FF5B88">
      <w:pPr>
        <w:keepNext/>
        <w:keepLines/>
        <w:ind w:left="-284" w:right="140"/>
        <w:outlineLvl w:val="0"/>
        <w:rPr>
          <w:rFonts w:ascii="Times New Roman" w:eastAsiaTheme="majorEastAsia" w:hAnsi="Times New Roman" w:cstheme="majorBidi"/>
          <w:sz w:val="24"/>
          <w:szCs w:val="32"/>
        </w:rPr>
      </w:pPr>
      <w:bookmarkStart w:id="1" w:name="_Toc488251125"/>
      <w:r>
        <w:rPr>
          <w:rFonts w:ascii="Times New Roman" w:eastAsiaTheme="majorEastAsia" w:hAnsi="Times New Roman" w:cstheme="majorBidi"/>
          <w:b/>
          <w:sz w:val="24"/>
          <w:szCs w:val="32"/>
        </w:rPr>
        <w:t>«</w:t>
      </w:r>
      <w:r w:rsidRPr="0046199A">
        <w:rPr>
          <w:rFonts w:ascii="Times New Roman" w:eastAsiaTheme="majorEastAsia" w:hAnsi="Times New Roman" w:cstheme="majorBidi"/>
          <w:b/>
          <w:sz w:val="24"/>
          <w:szCs w:val="32"/>
        </w:rPr>
        <w:t>Приложение 3</w:t>
      </w:r>
      <w:bookmarkEnd w:id="1"/>
    </w:p>
    <w:p w:rsidR="00FF5B88" w:rsidRPr="0046199A" w:rsidRDefault="00FF5B88" w:rsidP="00FF5B88">
      <w:pPr>
        <w:ind w:left="-284"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99A">
        <w:rPr>
          <w:rFonts w:ascii="Times New Roman" w:hAnsi="Times New Roman" w:cs="Times New Roman"/>
          <w:b/>
          <w:sz w:val="24"/>
          <w:szCs w:val="24"/>
        </w:rPr>
        <w:t>Приоритетные направления развития наукограда Реутова и целевые показатели социально-экономического развития</w:t>
      </w:r>
    </w:p>
    <w:p w:rsidR="00FF5B88" w:rsidRPr="00506894" w:rsidRDefault="00FF5B88" w:rsidP="00FF5B88">
      <w:pPr>
        <w:ind w:left="-284" w:right="140"/>
        <w:jc w:val="both"/>
        <w:rPr>
          <w:rFonts w:ascii="Times New Roman" w:hAnsi="Times New Roman" w:cs="Times New Roman"/>
          <w:sz w:val="24"/>
          <w:szCs w:val="24"/>
        </w:rPr>
      </w:pPr>
      <w:r w:rsidRPr="00506894">
        <w:rPr>
          <w:rFonts w:ascii="Times New Roman" w:hAnsi="Times New Roman" w:cs="Times New Roman"/>
          <w:sz w:val="24"/>
          <w:szCs w:val="24"/>
        </w:rPr>
        <w:t>Таблица 3.1 – Приоритетные направления развития наукограда Реутова и целевые показатели социально-экономического развития</w:t>
      </w: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3093"/>
        <w:gridCol w:w="3908"/>
        <w:gridCol w:w="904"/>
        <w:gridCol w:w="835"/>
        <w:gridCol w:w="893"/>
      </w:tblGrid>
      <w:tr w:rsidR="00FF5B88" w:rsidRPr="0009110E" w:rsidTr="00B94B12">
        <w:trPr>
          <w:tblHeader/>
        </w:trPr>
        <w:tc>
          <w:tcPr>
            <w:tcW w:w="3118" w:type="dxa"/>
          </w:tcPr>
          <w:p w:rsidR="00FF5B88" w:rsidRPr="00FD43CB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CB">
              <w:rPr>
                <w:rFonts w:ascii="Times New Roman" w:hAnsi="Times New Roman" w:cs="Times New Roman"/>
                <w:sz w:val="20"/>
                <w:szCs w:val="20"/>
              </w:rPr>
              <w:t>Направления развития</w:t>
            </w:r>
          </w:p>
        </w:tc>
        <w:tc>
          <w:tcPr>
            <w:tcW w:w="3969" w:type="dxa"/>
          </w:tcPr>
          <w:p w:rsidR="00FF5B88" w:rsidRPr="00FD43CB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CB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909" w:type="dxa"/>
          </w:tcPr>
          <w:p w:rsidR="00FF5B88" w:rsidRPr="00FD43CB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CB">
              <w:rPr>
                <w:rFonts w:ascii="Times New Roman" w:hAnsi="Times New Roman" w:cs="Times New Roman"/>
                <w:sz w:val="20"/>
                <w:szCs w:val="20"/>
              </w:rPr>
              <w:t>2015 (факт)</w:t>
            </w:r>
          </w:p>
        </w:tc>
        <w:tc>
          <w:tcPr>
            <w:tcW w:w="842" w:type="dxa"/>
          </w:tcPr>
          <w:p w:rsidR="00FF5B88" w:rsidRPr="00FD43CB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C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8" w:type="dxa"/>
          </w:tcPr>
          <w:p w:rsidR="00FF5B88" w:rsidRPr="00FD43CB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C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FF5B88" w:rsidRPr="0009110E" w:rsidTr="00B94B12">
        <w:tc>
          <w:tcPr>
            <w:tcW w:w="3118" w:type="dxa"/>
            <w:vMerge w:val="restart"/>
          </w:tcPr>
          <w:p w:rsidR="00FF5B88" w:rsidRPr="001E1DF2" w:rsidRDefault="00FF5B88" w:rsidP="00B9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ПН-1. Расширение научно-производственного комплекса: рост возможностей самореализации в сфере инновационного бизнеса, прикладной науки, высокотехнологического производства</w:t>
            </w:r>
          </w:p>
        </w:tc>
        <w:tc>
          <w:tcPr>
            <w:tcW w:w="3969" w:type="dxa"/>
          </w:tcPr>
          <w:p w:rsidR="00FF5B88" w:rsidRPr="001E1DF2" w:rsidRDefault="00FF5B88" w:rsidP="00B9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Объем произведенной организациями НПК в течение календарного года высокотехнологичной промышленной продукции и (или) инновационных товаров (выполненных инновационных работ, оказанных инновационных услуг), млрд. руб.</w:t>
            </w:r>
          </w:p>
        </w:tc>
        <w:tc>
          <w:tcPr>
            <w:tcW w:w="909" w:type="dxa"/>
          </w:tcPr>
          <w:p w:rsidR="00FF5B88" w:rsidRPr="001E1DF2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842" w:type="dxa"/>
          </w:tcPr>
          <w:p w:rsidR="00FF5B88" w:rsidRPr="001E1DF2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898" w:type="dxa"/>
          </w:tcPr>
          <w:p w:rsidR="00FF5B88" w:rsidRPr="001E1DF2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</w:tr>
      <w:tr w:rsidR="00FF5B88" w:rsidRPr="0009110E" w:rsidTr="00B94B12">
        <w:tc>
          <w:tcPr>
            <w:tcW w:w="3118" w:type="dxa"/>
            <w:vMerge/>
          </w:tcPr>
          <w:p w:rsidR="00FF5B88" w:rsidRPr="001E1DF2" w:rsidRDefault="00FF5B88" w:rsidP="00B94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5B88" w:rsidRPr="001E1DF2" w:rsidRDefault="00FF5B88" w:rsidP="00B9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общего объема товаров (работ, услуг), произведенных (выполненных, оказанных) научно-производственным комплексом наукограда Российской Федерации, в общем объеме товаров (работ, услуг), произведенных (выполненных, оказанных) всеми организациями и индивидуальными предпринимателями в наукограде Российской Федерации, за исключением организаций, образующих инфраструктуру наукограда Российской Федерации</w:t>
            </w:r>
          </w:p>
        </w:tc>
        <w:tc>
          <w:tcPr>
            <w:tcW w:w="909" w:type="dxa"/>
          </w:tcPr>
          <w:p w:rsidR="00FF5B88" w:rsidRPr="001E1DF2" w:rsidRDefault="00FF5B88" w:rsidP="00B94B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90,0 %</w:t>
            </w:r>
          </w:p>
        </w:tc>
        <w:tc>
          <w:tcPr>
            <w:tcW w:w="842" w:type="dxa"/>
          </w:tcPr>
          <w:p w:rsidR="00FF5B88" w:rsidRPr="001E1DF2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90,5 %</w:t>
            </w:r>
          </w:p>
        </w:tc>
        <w:tc>
          <w:tcPr>
            <w:tcW w:w="898" w:type="dxa"/>
          </w:tcPr>
          <w:p w:rsidR="00FF5B88" w:rsidRPr="001E1DF2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91,0 %</w:t>
            </w:r>
          </w:p>
        </w:tc>
      </w:tr>
      <w:tr w:rsidR="00FF5B88" w:rsidRPr="0009110E" w:rsidTr="00B94B12">
        <w:tc>
          <w:tcPr>
            <w:tcW w:w="3118" w:type="dxa"/>
          </w:tcPr>
          <w:p w:rsidR="00FF5B88" w:rsidRPr="001E1DF2" w:rsidRDefault="00FF5B88" w:rsidP="00B9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ПН-2. Развитие производства высокотехнологичной продукции гражданского и двойного назначения в АО «ВПК «НПО машиностроения» и на предприятиях корпорации, трансформация в направлении «открытых инноваций»</w:t>
            </w:r>
          </w:p>
        </w:tc>
        <w:tc>
          <w:tcPr>
            <w:tcW w:w="3969" w:type="dxa"/>
          </w:tcPr>
          <w:p w:rsidR="00FF5B88" w:rsidRPr="001E1DF2" w:rsidRDefault="00FF5B88" w:rsidP="00B9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Доля высокотехнологичной продукции гражданского и двойного назначения в объеме произведенной организациями НПК в течение календарного года высокотехнологичной промышленной продукции и (или) инновационных товаров (выполненных инновационных работ, оказанных инновационных услуг), %</w:t>
            </w:r>
          </w:p>
        </w:tc>
        <w:tc>
          <w:tcPr>
            <w:tcW w:w="909" w:type="dxa"/>
          </w:tcPr>
          <w:p w:rsidR="00FF5B88" w:rsidRPr="001E1DF2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0,7%</w:t>
            </w:r>
          </w:p>
        </w:tc>
        <w:tc>
          <w:tcPr>
            <w:tcW w:w="842" w:type="dxa"/>
          </w:tcPr>
          <w:p w:rsidR="00FF5B88" w:rsidRPr="001E1DF2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5,0%</w:t>
            </w:r>
          </w:p>
        </w:tc>
        <w:tc>
          <w:tcPr>
            <w:tcW w:w="898" w:type="dxa"/>
          </w:tcPr>
          <w:p w:rsidR="00FF5B88" w:rsidRPr="001E1DF2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1D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F5B88" w:rsidRPr="0009110E" w:rsidTr="00B94B12">
        <w:tc>
          <w:tcPr>
            <w:tcW w:w="3118" w:type="dxa"/>
          </w:tcPr>
          <w:p w:rsidR="00FF5B88" w:rsidRPr="001E1DF2" w:rsidRDefault="00FF5B88" w:rsidP="00B9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ПН-3. Развитие образовательного кластера, приумножение человеческого капитала</w:t>
            </w:r>
          </w:p>
        </w:tc>
        <w:tc>
          <w:tcPr>
            <w:tcW w:w="3969" w:type="dxa"/>
          </w:tcPr>
          <w:p w:rsidR="00FF5B88" w:rsidRPr="001E1DF2" w:rsidRDefault="00FF5B88" w:rsidP="00B9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научно-производственного комплекса наукограда, тыс. чел.</w:t>
            </w:r>
          </w:p>
        </w:tc>
        <w:tc>
          <w:tcPr>
            <w:tcW w:w="909" w:type="dxa"/>
          </w:tcPr>
          <w:p w:rsidR="00FF5B88" w:rsidRPr="001E1DF2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42" w:type="dxa"/>
          </w:tcPr>
          <w:p w:rsidR="00FF5B88" w:rsidRPr="001E1DF2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98" w:type="dxa"/>
          </w:tcPr>
          <w:p w:rsidR="00FF5B88" w:rsidRPr="001E1DF2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FF5B88" w:rsidRPr="0009110E" w:rsidTr="00B94B12">
        <w:tc>
          <w:tcPr>
            <w:tcW w:w="3118" w:type="dxa"/>
          </w:tcPr>
          <w:p w:rsidR="00FF5B88" w:rsidRPr="001E1DF2" w:rsidRDefault="00FF5B88" w:rsidP="00B9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ПН-4. Создание условий для комфортной жизни и инновационного творчества: развитие городской среды, инфраструктуры, повышение эффективности муниципального управления</w:t>
            </w:r>
          </w:p>
        </w:tc>
        <w:tc>
          <w:tcPr>
            <w:tcW w:w="3969" w:type="dxa"/>
          </w:tcPr>
          <w:p w:rsidR="00FF5B88" w:rsidRPr="001E1DF2" w:rsidRDefault="00FF5B88" w:rsidP="00B9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Уровень миграционного оттока населения, %</w:t>
            </w:r>
          </w:p>
        </w:tc>
        <w:tc>
          <w:tcPr>
            <w:tcW w:w="909" w:type="dxa"/>
          </w:tcPr>
          <w:p w:rsidR="00FF5B88" w:rsidRPr="001E1DF2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4,0%</w:t>
            </w:r>
          </w:p>
        </w:tc>
        <w:tc>
          <w:tcPr>
            <w:tcW w:w="842" w:type="dxa"/>
          </w:tcPr>
          <w:p w:rsidR="00FF5B88" w:rsidRPr="001E1DF2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3,5%</w:t>
            </w:r>
          </w:p>
        </w:tc>
        <w:tc>
          <w:tcPr>
            <w:tcW w:w="898" w:type="dxa"/>
          </w:tcPr>
          <w:p w:rsidR="00FF5B88" w:rsidRPr="001E1DF2" w:rsidRDefault="00FF5B88" w:rsidP="00B9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DF2">
              <w:rPr>
                <w:rFonts w:ascii="Times New Roman" w:hAnsi="Times New Roman" w:cs="Times New Roman"/>
                <w:sz w:val="20"/>
                <w:szCs w:val="20"/>
              </w:rPr>
              <w:t>2,0%</w:t>
            </w:r>
          </w:p>
        </w:tc>
      </w:tr>
    </w:tbl>
    <w:p w:rsidR="00FF5B88" w:rsidRPr="009F29D2" w:rsidRDefault="00FF5B88" w:rsidP="00FF5B88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FF5B88" w:rsidRPr="00FF5B88" w:rsidRDefault="00FF5B88" w:rsidP="00FF5B8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F5B88" w:rsidRPr="00FF5B88" w:rsidSect="00FF5B88">
      <w:pgSz w:w="11906" w:h="16838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32" w:rsidRDefault="00E92632" w:rsidP="006151A2">
      <w:pPr>
        <w:spacing w:after="0" w:line="240" w:lineRule="auto"/>
      </w:pPr>
      <w:r>
        <w:separator/>
      </w:r>
    </w:p>
  </w:endnote>
  <w:endnote w:type="continuationSeparator" w:id="0">
    <w:p w:rsidR="00E92632" w:rsidRDefault="00E92632" w:rsidP="0061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32" w:rsidRDefault="00E92632" w:rsidP="006151A2">
      <w:pPr>
        <w:spacing w:after="0" w:line="240" w:lineRule="auto"/>
      </w:pPr>
      <w:r>
        <w:separator/>
      </w:r>
    </w:p>
  </w:footnote>
  <w:footnote w:type="continuationSeparator" w:id="0">
    <w:p w:rsidR="00E92632" w:rsidRDefault="00E92632" w:rsidP="00615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63CD"/>
    <w:multiLevelType w:val="hybridMultilevel"/>
    <w:tmpl w:val="E440EC02"/>
    <w:lvl w:ilvl="0" w:tplc="77F0A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D0BDB"/>
    <w:multiLevelType w:val="hybridMultilevel"/>
    <w:tmpl w:val="429488CE"/>
    <w:lvl w:ilvl="0" w:tplc="D9A4E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7F6B7B"/>
    <w:multiLevelType w:val="hybridMultilevel"/>
    <w:tmpl w:val="8460B772"/>
    <w:lvl w:ilvl="0" w:tplc="4550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4B"/>
    <w:rsid w:val="00073B2E"/>
    <w:rsid w:val="001801E8"/>
    <w:rsid w:val="00194E8E"/>
    <w:rsid w:val="001A21F2"/>
    <w:rsid w:val="002336BA"/>
    <w:rsid w:val="002A7E4B"/>
    <w:rsid w:val="003176E0"/>
    <w:rsid w:val="0032523F"/>
    <w:rsid w:val="00362A84"/>
    <w:rsid w:val="003706DF"/>
    <w:rsid w:val="003D0785"/>
    <w:rsid w:val="004340C7"/>
    <w:rsid w:val="005733DE"/>
    <w:rsid w:val="006151A2"/>
    <w:rsid w:val="007157EE"/>
    <w:rsid w:val="007166DD"/>
    <w:rsid w:val="007440A0"/>
    <w:rsid w:val="00746BB2"/>
    <w:rsid w:val="00792945"/>
    <w:rsid w:val="00837B5D"/>
    <w:rsid w:val="00887A69"/>
    <w:rsid w:val="009B5014"/>
    <w:rsid w:val="009E16EA"/>
    <w:rsid w:val="00A24CDC"/>
    <w:rsid w:val="00AA64C2"/>
    <w:rsid w:val="00B77F45"/>
    <w:rsid w:val="00BD7962"/>
    <w:rsid w:val="00C46C7A"/>
    <w:rsid w:val="00C95672"/>
    <w:rsid w:val="00DE49EA"/>
    <w:rsid w:val="00E14100"/>
    <w:rsid w:val="00E41D01"/>
    <w:rsid w:val="00E92632"/>
    <w:rsid w:val="00ED6C17"/>
    <w:rsid w:val="00F32AAD"/>
    <w:rsid w:val="00F71B06"/>
    <w:rsid w:val="00F75FE6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C39F4-2D12-473A-8709-78B318EC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5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1A2"/>
  </w:style>
  <w:style w:type="paragraph" w:styleId="a6">
    <w:name w:val="footer"/>
    <w:basedOn w:val="a"/>
    <w:link w:val="a7"/>
    <w:uiPriority w:val="99"/>
    <w:unhideWhenUsed/>
    <w:rsid w:val="00615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1A2"/>
  </w:style>
  <w:style w:type="paragraph" w:styleId="a8">
    <w:name w:val="Balloon Text"/>
    <w:basedOn w:val="a"/>
    <w:link w:val="a9"/>
    <w:uiPriority w:val="99"/>
    <w:semiHidden/>
    <w:unhideWhenUsed/>
    <w:rsid w:val="00BD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796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F5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Ю.М.</dc:creator>
  <cp:keywords/>
  <dc:description/>
  <cp:lastModifiedBy>Мышляева</cp:lastModifiedBy>
  <cp:revision>19</cp:revision>
  <cp:lastPrinted>2019-06-19T13:06:00Z</cp:lastPrinted>
  <dcterms:created xsi:type="dcterms:W3CDTF">2019-06-10T06:19:00Z</dcterms:created>
  <dcterms:modified xsi:type="dcterms:W3CDTF">2019-06-28T07:43:00Z</dcterms:modified>
</cp:coreProperties>
</file>